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61" w:rsidRPr="00F13961" w:rsidRDefault="00F13961" w:rsidP="00F13961">
      <w:pPr>
        <w:spacing w:before="100" w:beforeAutospacing="1" w:after="240" w:line="240" w:lineRule="auto"/>
        <w:jc w:val="both"/>
        <w:rPr>
          <w:rFonts w:ascii="Times New Roman" w:eastAsia="Times New Roman" w:hAnsi="Times New Roman" w:cs="Times New Roman"/>
          <w:b/>
          <w:bCs/>
          <w:color w:val="000000"/>
          <w:sz w:val="24"/>
          <w:szCs w:val="24"/>
          <w:shd w:val="clear" w:color="auto" w:fill="FFFFFF"/>
          <w:lang w:eastAsia="tr-TR"/>
        </w:rPr>
      </w:pPr>
      <w:r w:rsidRPr="00F13961">
        <w:rPr>
          <w:rFonts w:ascii="Calibri" w:eastAsia="Times New Roman" w:hAnsi="Calibri" w:cs="Times New Roman"/>
          <w:b/>
          <w:bCs/>
          <w:color w:val="FF0000"/>
          <w:sz w:val="24"/>
          <w:szCs w:val="24"/>
          <w:shd w:val="clear" w:color="auto" w:fill="FFFFFF"/>
          <w:lang w:eastAsia="tr-TR"/>
        </w:rPr>
        <w:t>ÖNEMLİ DUYURU - 2015-2016 Ortak Sınavlar</w:t>
      </w:r>
      <w:r w:rsidRPr="00F13961">
        <w:rPr>
          <w:rFonts w:ascii="Calibri" w:eastAsia="Times New Roman" w:hAnsi="Calibri" w:cs="Times New Roman"/>
          <w:b/>
          <w:bCs/>
          <w:color w:val="FF0000"/>
          <w:sz w:val="24"/>
          <w:szCs w:val="24"/>
          <w:lang w:eastAsia="tr-TR"/>
        </w:rPr>
        <w:t> </w:t>
      </w:r>
    </w:p>
    <w:p w:rsidR="008B415B" w:rsidRDefault="00F13961" w:rsidP="00F13961">
      <w:r w:rsidRPr="00F13961">
        <w:rPr>
          <w:rFonts w:ascii="Calibri" w:eastAsia="Times New Roman" w:hAnsi="Calibri" w:cs="Times New Roman"/>
          <w:b/>
          <w:bCs/>
          <w:color w:val="000000"/>
          <w:sz w:val="24"/>
          <w:szCs w:val="24"/>
          <w:lang w:eastAsia="tr-TR"/>
        </w:rPr>
        <w:t>Temel eğitimden orta öğretime geçiş uygulamaları kapsamında 2015-2016 eğitim öğretim yılı Birinci döneminde yapılacak olan ortak sınavlarda özel eğitim ihtiyacı olan öğrencilerin engel durumlarına uygun hizmet alabilmeleri ve bu öğrencilerin bilgilerinin sisteme işlenmesi amacıyla; okul müdürlüğünün/velinin, bağlı bulunduğu Rehberlik ve Araştırma Merkezi Müdürlüğüne müracaat etmesi zorunludur. </w:t>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lang w:eastAsia="tr-TR"/>
        </w:rPr>
        <w:t>Okul Müdürlüğü, velinin görüşünü de alarak öğrencilerin sınav hizmetiyle ilgili olarak Rehberlik ve Araştırma Merkezi Müdürlüğüne yönlendirilmesinden ve takibinden birinci derecede sorumludur. </w:t>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lang w:eastAsia="tr-TR"/>
        </w:rPr>
        <w:t>Rehberlik ve Araştırma Merkezi Müdürlüğünde yapılacak işlemlerde özel eğitim ihtiyacı olan öğrencinin, (evde ve hastanede eğitim hizmeti alanlar hariç) kendisinin de bulunması gerekmektedir.   </w:t>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lang w:eastAsia="tr-TR"/>
        </w:rPr>
        <w:t xml:space="preserve"> Sınavlarda öğrenciler için gerekli tedbirlerin alınabilmesi için; öğrenci velisi tarafından “Özürlü/Engelli Sağlık Kurulu Raporu”, ”Özürlü/Engelli Kimlik Kartı” veya “özürlü/engelli bilgisinin işlendiği nüfus cüzdanı” </w:t>
      </w:r>
      <w:proofErr w:type="spellStart"/>
      <w:r w:rsidRPr="00F13961">
        <w:rPr>
          <w:rFonts w:ascii="Calibri" w:eastAsia="Times New Roman" w:hAnsi="Calibri" w:cs="Times New Roman"/>
          <w:b/>
          <w:bCs/>
          <w:color w:val="000000"/>
          <w:sz w:val="24"/>
          <w:szCs w:val="24"/>
          <w:lang w:eastAsia="tr-TR"/>
        </w:rPr>
        <w:t>ndan</w:t>
      </w:r>
      <w:proofErr w:type="spellEnd"/>
      <w:r w:rsidRPr="00F13961">
        <w:rPr>
          <w:rFonts w:ascii="Calibri" w:eastAsia="Times New Roman" w:hAnsi="Calibri" w:cs="Times New Roman"/>
          <w:b/>
          <w:bCs/>
          <w:color w:val="000000"/>
          <w:sz w:val="24"/>
          <w:szCs w:val="24"/>
          <w:lang w:eastAsia="tr-TR"/>
        </w:rPr>
        <w:t xml:space="preserve"> biriyle süreğen hastalığı olan öğrenciler için ise sağlık raporunun aslı veya onaylanmış örneğiyle rehberlik ve araştırma merkezi müdürlüğüne başvuru yapılması gerekmektedir. </w:t>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lang w:eastAsia="tr-TR"/>
        </w:rPr>
        <w:t>Belirtilen belgelerin aslı, noter tasdikli örneği veya belgeyi düzenleyen ilgili makamca “Aslı gibidir” onayı olanların dışında herhangi bir rapor veya belge kabul edilmeyecektir. Ancak görme, işitme, zihinsel ve ortopedik engelliler ilkokul ve ortaokulları ile özel eğitim meslek liseleri müdürlüklerince resmî yazıyla engel durumunu bildirir sağlık kurulu raporunun örneğinin Rehberlik ve Araştırma Merkezi Müdürlüğüne gönderilmesi hâlinde, raporun aslı istenmeyecektir. Üzerinde tahribat silinti ve kazıntı olan raporlar geçersiz sayılacaktır. </w:t>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lang w:eastAsia="tr-TR"/>
        </w:rPr>
        <w:t>Özel eğitim ihtiyacı olan öğrencilere Rehberlik ve Araştırma Merkezi Müdürlükleri tarafından, MEBBİS-RAM Modülü’ne işlenen bilgiler doğrultusunda sınav hizmeti verilecektir. Başvuru yapıldıktan sonra başvurunun sisteme işlendiğine dair belge öğrenci velisi tarafından Rehberlik ve Araştırma Merkezi Müdürlüğü görevlisinden alınacaktır. Sistemde bilgileri yer almayan öğrencilere bu hizmet verilemeyecektir. </w:t>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u w:val="single"/>
          <w:lang w:eastAsia="tr-TR"/>
        </w:rPr>
        <w:t>Öğrencilerin engel durumlarını beyan ettiği belgelerin bir örneği, Rehberlik ve Araştırma Merkezi Müdürlüğünde saklanacak, Ölçme Değerlendirme ve Sınav Hizmetleri Genel Müdürlüğüne gönderilmeyecektir. </w:t>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shd w:val="clear" w:color="auto" w:fill="FFFFFF"/>
          <w:lang w:eastAsia="tr-TR"/>
        </w:rPr>
        <w:br/>
      </w:r>
      <w:r w:rsidRPr="00F13961">
        <w:rPr>
          <w:rFonts w:ascii="Calibri" w:eastAsia="Times New Roman" w:hAnsi="Calibri" w:cs="Times New Roman"/>
          <w:b/>
          <w:bCs/>
          <w:color w:val="000000"/>
          <w:sz w:val="24"/>
          <w:szCs w:val="24"/>
          <w:lang w:eastAsia="tr-TR"/>
        </w:rPr>
        <w:t>Özel eğitim ihtiyacı olan öğrencilerin velileri, çocuklarının bu durumlarıyla ilgili işlemlerini en geç </w:t>
      </w:r>
      <w:r w:rsidRPr="00F13961">
        <w:rPr>
          <w:rFonts w:ascii="Calibri" w:eastAsia="Times New Roman" w:hAnsi="Calibri" w:cs="Times New Roman"/>
          <w:b/>
          <w:bCs/>
          <w:color w:val="FF0000"/>
          <w:sz w:val="24"/>
          <w:szCs w:val="24"/>
          <w:lang w:eastAsia="tr-TR"/>
        </w:rPr>
        <w:t xml:space="preserve">16.10.2015 Cuma günü saat </w:t>
      </w:r>
      <w:proofErr w:type="gramStart"/>
      <w:r w:rsidRPr="00F13961">
        <w:rPr>
          <w:rFonts w:ascii="Calibri" w:eastAsia="Times New Roman" w:hAnsi="Calibri" w:cs="Times New Roman"/>
          <w:b/>
          <w:bCs/>
          <w:color w:val="FF0000"/>
          <w:sz w:val="24"/>
          <w:szCs w:val="24"/>
          <w:lang w:eastAsia="tr-TR"/>
        </w:rPr>
        <w:t>19:00</w:t>
      </w:r>
      <w:proofErr w:type="gramEnd"/>
      <w:r w:rsidRPr="00F13961">
        <w:rPr>
          <w:rFonts w:ascii="Calibri" w:eastAsia="Times New Roman" w:hAnsi="Calibri" w:cs="Times New Roman"/>
          <w:b/>
          <w:bCs/>
          <w:color w:val="FF0000"/>
          <w:sz w:val="24"/>
          <w:szCs w:val="24"/>
          <w:lang w:eastAsia="tr-TR"/>
        </w:rPr>
        <w:t>’ a kadar</w:t>
      </w:r>
      <w:r w:rsidRPr="00F13961">
        <w:rPr>
          <w:rFonts w:ascii="Calibri" w:eastAsia="Times New Roman" w:hAnsi="Calibri" w:cs="Times New Roman"/>
          <w:b/>
          <w:bCs/>
          <w:color w:val="000000"/>
          <w:sz w:val="24"/>
          <w:szCs w:val="24"/>
          <w:lang w:eastAsia="tr-TR"/>
        </w:rPr>
        <w:t> okullarının bağlı bulunduğu Rehberlik ve Araştırma Merkezlerine yaptırmaları gerekmektedir. </w:t>
      </w:r>
      <w:r w:rsidRPr="00F13961">
        <w:rPr>
          <w:rFonts w:ascii="Calibri" w:eastAsia="Times New Roman" w:hAnsi="Calibri" w:cs="Times New Roman"/>
          <w:b/>
          <w:bCs/>
          <w:color w:val="FF0000"/>
          <w:sz w:val="24"/>
          <w:szCs w:val="24"/>
          <w:u w:val="single"/>
          <w:lang w:eastAsia="tr-TR"/>
        </w:rPr>
        <w:t>Söz konusu RAM-Modülü kapandıktan sonra sınavda özel hizmet alması gereken öğrencilerle herhangi bir işlem yapılamayacağından velilerin bu konuda dikkatli olmaları gerekmektedir.</w:t>
      </w:r>
    </w:p>
    <w:sectPr w:rsidR="008B415B" w:rsidSect="00F1396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961"/>
    <w:rsid w:val="001605C5"/>
    <w:rsid w:val="00577384"/>
    <w:rsid w:val="008B415B"/>
    <w:rsid w:val="00A368F6"/>
    <w:rsid w:val="00A64331"/>
    <w:rsid w:val="00C00F43"/>
    <w:rsid w:val="00CD713F"/>
    <w:rsid w:val="00F139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13961"/>
    <w:rPr>
      <w:b/>
      <w:bCs/>
    </w:rPr>
  </w:style>
  <w:style w:type="character" w:customStyle="1" w:styleId="apple-converted-space">
    <w:name w:val="apple-converted-space"/>
    <w:basedOn w:val="VarsaylanParagrafYazTipi"/>
    <w:rsid w:val="00F13961"/>
  </w:style>
  <w:style w:type="character" w:customStyle="1" w:styleId="auto-style4">
    <w:name w:val="auto-style4"/>
    <w:basedOn w:val="VarsaylanParagrafYazTipi"/>
    <w:rsid w:val="00F13961"/>
  </w:style>
  <w:style w:type="character" w:customStyle="1" w:styleId="auto-style2">
    <w:name w:val="auto-style2"/>
    <w:basedOn w:val="VarsaylanParagrafYazTipi"/>
    <w:rsid w:val="00F13961"/>
  </w:style>
  <w:style w:type="character" w:customStyle="1" w:styleId="auto-style3">
    <w:name w:val="auto-style3"/>
    <w:basedOn w:val="VarsaylanParagrafYazTipi"/>
    <w:rsid w:val="00F13961"/>
  </w:style>
</w:styles>
</file>

<file path=word/webSettings.xml><?xml version="1.0" encoding="utf-8"?>
<w:webSettings xmlns:r="http://schemas.openxmlformats.org/officeDocument/2006/relationships" xmlns:w="http://schemas.openxmlformats.org/wordprocessingml/2006/main">
  <w:divs>
    <w:div w:id="3689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Ram1</dc:creator>
  <cp:lastModifiedBy>hizmetiçi</cp:lastModifiedBy>
  <cp:revision>2</cp:revision>
  <cp:lastPrinted>2015-10-12T07:57:00Z</cp:lastPrinted>
  <dcterms:created xsi:type="dcterms:W3CDTF">2015-10-12T07:59:00Z</dcterms:created>
  <dcterms:modified xsi:type="dcterms:W3CDTF">2015-10-12T07:59:00Z</dcterms:modified>
</cp:coreProperties>
</file>