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81DA" w14:textId="77777777" w:rsidR="00CB7264" w:rsidRPr="00EC3259" w:rsidRDefault="00CB7264" w:rsidP="00ED003D">
      <w:pPr>
        <w:jc w:val="center"/>
        <w:rPr>
          <w:b/>
          <w:u w:val="single"/>
        </w:rPr>
      </w:pPr>
      <w:r w:rsidRPr="00EC3259">
        <w:rPr>
          <w:b/>
          <w:u w:val="single"/>
        </w:rPr>
        <w:t>TEKLİF MEKTUBU</w:t>
      </w:r>
    </w:p>
    <w:p w14:paraId="6B2E420A" w14:textId="77777777" w:rsidR="0030612D" w:rsidRDefault="0030612D">
      <w:pPr>
        <w:rPr>
          <w:b/>
        </w:rPr>
      </w:pPr>
    </w:p>
    <w:p w14:paraId="68A85C29" w14:textId="77777777" w:rsidR="00CC0D87" w:rsidRDefault="00CB7264">
      <w:pPr>
        <w:rPr>
          <w:b/>
          <w:sz w:val="22"/>
          <w:szCs w:val="22"/>
        </w:rPr>
      </w:pPr>
      <w:r w:rsidRPr="00F50D43">
        <w:rPr>
          <w:b/>
          <w:sz w:val="22"/>
          <w:szCs w:val="22"/>
        </w:rPr>
        <w:t>İDAREYE İLİŞKİN BİLGİLER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299"/>
        <w:gridCol w:w="5752"/>
      </w:tblGrid>
      <w:tr w:rsidR="00CC0D87" w:rsidRPr="003F55BD" w14:paraId="53240A7D" w14:textId="77777777" w:rsidTr="00797C02">
        <w:tc>
          <w:tcPr>
            <w:tcW w:w="3070" w:type="dxa"/>
            <w:shd w:val="clear" w:color="auto" w:fill="auto"/>
          </w:tcPr>
          <w:p w14:paraId="1DE48BB4" w14:textId="77777777" w:rsidR="00CC0D87" w:rsidRPr="003F55BD" w:rsidRDefault="00CC0D87">
            <w:r w:rsidRPr="003F55BD">
              <w:t xml:space="preserve">Adı                          </w:t>
            </w:r>
          </w:p>
        </w:tc>
        <w:tc>
          <w:tcPr>
            <w:tcW w:w="299" w:type="dxa"/>
            <w:shd w:val="clear" w:color="auto" w:fill="auto"/>
          </w:tcPr>
          <w:p w14:paraId="63D04710" w14:textId="77777777" w:rsidR="00CC0D87" w:rsidRPr="003F55BD" w:rsidRDefault="00CC0D87">
            <w:r w:rsidRPr="003F55BD">
              <w:t>:</w:t>
            </w:r>
          </w:p>
        </w:tc>
        <w:tc>
          <w:tcPr>
            <w:tcW w:w="5843" w:type="dxa"/>
            <w:shd w:val="clear" w:color="auto" w:fill="auto"/>
          </w:tcPr>
          <w:p w14:paraId="48432660" w14:textId="77777777" w:rsidR="00CC0D87" w:rsidRPr="003F55BD" w:rsidRDefault="008E11A5">
            <w:r>
              <w:t>Yenişehir Rehberlik v</w:t>
            </w:r>
            <w:r w:rsidR="003F55BD" w:rsidRPr="003F55BD">
              <w:t>e Araştırma Merkezi Müdürlüğü</w:t>
            </w:r>
          </w:p>
        </w:tc>
      </w:tr>
      <w:tr w:rsidR="00CC0D87" w:rsidRPr="003F55BD" w14:paraId="478E2911" w14:textId="77777777" w:rsidTr="00797C02">
        <w:tc>
          <w:tcPr>
            <w:tcW w:w="3070" w:type="dxa"/>
            <w:shd w:val="clear" w:color="auto" w:fill="auto"/>
          </w:tcPr>
          <w:p w14:paraId="28B3408B" w14:textId="77777777" w:rsidR="00CC0D87" w:rsidRPr="003F55BD" w:rsidRDefault="00CC0D87">
            <w:r w:rsidRPr="003F55BD">
              <w:t xml:space="preserve">Bağlı Olduğu Vergi Dairesi   </w:t>
            </w:r>
          </w:p>
        </w:tc>
        <w:tc>
          <w:tcPr>
            <w:tcW w:w="299" w:type="dxa"/>
            <w:shd w:val="clear" w:color="auto" w:fill="auto"/>
          </w:tcPr>
          <w:p w14:paraId="7FBFD3E2" w14:textId="77777777" w:rsidR="00CC0D87" w:rsidRPr="003F55BD" w:rsidRDefault="00CC0D87">
            <w:r w:rsidRPr="003F55BD">
              <w:t>:</w:t>
            </w:r>
          </w:p>
        </w:tc>
        <w:tc>
          <w:tcPr>
            <w:tcW w:w="5843" w:type="dxa"/>
            <w:shd w:val="clear" w:color="auto" w:fill="auto"/>
          </w:tcPr>
          <w:p w14:paraId="7D307890" w14:textId="77777777" w:rsidR="00CC0D87" w:rsidRPr="003F55BD" w:rsidRDefault="008E11A5">
            <w:r>
              <w:t>Süleyman Nazif</w:t>
            </w:r>
            <w:r w:rsidR="003F55BD" w:rsidRPr="003F55BD">
              <w:t xml:space="preserve"> </w:t>
            </w:r>
            <w:proofErr w:type="gramStart"/>
            <w:r w:rsidR="003F55BD" w:rsidRPr="003F55BD">
              <w:t>V.D</w:t>
            </w:r>
            <w:proofErr w:type="gramEnd"/>
          </w:p>
        </w:tc>
      </w:tr>
      <w:tr w:rsidR="00CC0D87" w:rsidRPr="003F55BD" w14:paraId="44355FC4" w14:textId="77777777" w:rsidTr="00797C02">
        <w:tc>
          <w:tcPr>
            <w:tcW w:w="3070" w:type="dxa"/>
            <w:shd w:val="clear" w:color="auto" w:fill="auto"/>
          </w:tcPr>
          <w:p w14:paraId="33CA5BA6" w14:textId="77777777" w:rsidR="00CC0D87" w:rsidRPr="003F55BD" w:rsidRDefault="00CC0D87">
            <w:r w:rsidRPr="003F55BD">
              <w:t xml:space="preserve">Vergi Daire Numarası            </w:t>
            </w:r>
          </w:p>
        </w:tc>
        <w:tc>
          <w:tcPr>
            <w:tcW w:w="299" w:type="dxa"/>
            <w:shd w:val="clear" w:color="auto" w:fill="auto"/>
          </w:tcPr>
          <w:p w14:paraId="752ACD69" w14:textId="77777777" w:rsidR="00CC0D87" w:rsidRPr="003F55BD" w:rsidRDefault="00CC0D87">
            <w:r w:rsidRPr="003F55BD">
              <w:t>:</w:t>
            </w:r>
          </w:p>
        </w:tc>
        <w:tc>
          <w:tcPr>
            <w:tcW w:w="5843" w:type="dxa"/>
            <w:shd w:val="clear" w:color="auto" w:fill="auto"/>
          </w:tcPr>
          <w:p w14:paraId="06173ABF" w14:textId="77777777" w:rsidR="00CC0D87" w:rsidRPr="003F55BD" w:rsidRDefault="008E11A5">
            <w:r>
              <w:t>7340422449</w:t>
            </w:r>
          </w:p>
        </w:tc>
      </w:tr>
      <w:tr w:rsidR="00CC0D87" w:rsidRPr="003F55BD" w14:paraId="4AE75D08" w14:textId="77777777" w:rsidTr="00797C02">
        <w:tc>
          <w:tcPr>
            <w:tcW w:w="3070" w:type="dxa"/>
            <w:shd w:val="clear" w:color="auto" w:fill="auto"/>
          </w:tcPr>
          <w:p w14:paraId="4EA7CCC0" w14:textId="77777777" w:rsidR="00CC0D87" w:rsidRPr="003F55BD" w:rsidRDefault="00CC0D87">
            <w:r w:rsidRPr="003F55BD">
              <w:t xml:space="preserve">Telefon – Faks No                  </w:t>
            </w:r>
          </w:p>
        </w:tc>
        <w:tc>
          <w:tcPr>
            <w:tcW w:w="299" w:type="dxa"/>
            <w:shd w:val="clear" w:color="auto" w:fill="auto"/>
          </w:tcPr>
          <w:p w14:paraId="1666C6D5" w14:textId="77777777" w:rsidR="00CC0D87" w:rsidRPr="003F55BD" w:rsidRDefault="00CC0D87">
            <w:r w:rsidRPr="003F55BD">
              <w:t>:</w:t>
            </w:r>
          </w:p>
        </w:tc>
        <w:tc>
          <w:tcPr>
            <w:tcW w:w="5843" w:type="dxa"/>
            <w:shd w:val="clear" w:color="auto" w:fill="auto"/>
          </w:tcPr>
          <w:p w14:paraId="7FE68E20" w14:textId="77777777" w:rsidR="00CC0D87" w:rsidRPr="003F55BD" w:rsidRDefault="008E11A5">
            <w:r>
              <w:t>0 (412) 226 58 46</w:t>
            </w:r>
          </w:p>
        </w:tc>
      </w:tr>
      <w:tr w:rsidR="00CC0D87" w:rsidRPr="003F55BD" w14:paraId="3F2DF15D" w14:textId="77777777" w:rsidTr="00797C02">
        <w:tc>
          <w:tcPr>
            <w:tcW w:w="3070" w:type="dxa"/>
            <w:shd w:val="clear" w:color="auto" w:fill="auto"/>
          </w:tcPr>
          <w:p w14:paraId="28E8DC0A" w14:textId="77777777" w:rsidR="00CC0D87" w:rsidRPr="003F55BD" w:rsidRDefault="00CC0D87">
            <w:r w:rsidRPr="003F55BD">
              <w:t xml:space="preserve">Adres             </w:t>
            </w:r>
          </w:p>
        </w:tc>
        <w:tc>
          <w:tcPr>
            <w:tcW w:w="299" w:type="dxa"/>
            <w:shd w:val="clear" w:color="auto" w:fill="auto"/>
          </w:tcPr>
          <w:p w14:paraId="084E4733" w14:textId="77777777" w:rsidR="00CC0D87" w:rsidRPr="003F55BD" w:rsidRDefault="00CC0D87">
            <w:r w:rsidRPr="003F55BD">
              <w:t>:</w:t>
            </w:r>
          </w:p>
        </w:tc>
        <w:tc>
          <w:tcPr>
            <w:tcW w:w="5843" w:type="dxa"/>
            <w:shd w:val="clear" w:color="auto" w:fill="auto"/>
          </w:tcPr>
          <w:p w14:paraId="3E0E21A8" w14:textId="77777777" w:rsidR="00CC0D87" w:rsidRPr="003F55BD" w:rsidRDefault="008E11A5">
            <w:r>
              <w:t xml:space="preserve">Şehitlik Mah. </w:t>
            </w:r>
            <w:proofErr w:type="gramStart"/>
            <w:r>
              <w:t>M.Akif</w:t>
            </w:r>
            <w:proofErr w:type="gramEnd"/>
            <w:r>
              <w:t xml:space="preserve"> Ersoy Bulv. 7/2 Yenişehir/Diyarbakır</w:t>
            </w:r>
          </w:p>
        </w:tc>
      </w:tr>
    </w:tbl>
    <w:p w14:paraId="609153A0" w14:textId="77777777" w:rsidR="00CC0D87" w:rsidRPr="00F50D43" w:rsidRDefault="00CC0D87">
      <w:pPr>
        <w:rPr>
          <w:b/>
          <w:sz w:val="22"/>
          <w:szCs w:val="22"/>
        </w:rPr>
      </w:pPr>
    </w:p>
    <w:p w14:paraId="42420EF8" w14:textId="77777777" w:rsidR="00353346" w:rsidRPr="00F50D43" w:rsidRDefault="00353346" w:rsidP="00353346">
      <w:pPr>
        <w:rPr>
          <w:sz w:val="22"/>
          <w:szCs w:val="22"/>
        </w:rPr>
      </w:pPr>
    </w:p>
    <w:p w14:paraId="7B4524DE" w14:textId="77777777" w:rsidR="00B312F7" w:rsidRDefault="0030612D" w:rsidP="00BA7A95">
      <w:pPr>
        <w:jc w:val="both"/>
      </w:pPr>
      <w:r>
        <w:t xml:space="preserve">          </w:t>
      </w:r>
      <w:r w:rsidR="00CB7264">
        <w:t xml:space="preserve"> Aşağıda </w:t>
      </w:r>
      <w:r w:rsidR="00C15AD4">
        <w:t>cinsi, miktarı</w:t>
      </w:r>
      <w:r w:rsidR="00CB7264">
        <w:t>, evsafı, teknik ve idari şartlar</w:t>
      </w:r>
      <w:r>
        <w:t>ı yazılı malzemeleri idaremizce</w:t>
      </w:r>
      <w:r w:rsidR="00BC7810">
        <w:t xml:space="preserve"> 4</w:t>
      </w:r>
      <w:r w:rsidR="00CB7264">
        <w:t xml:space="preserve">734 sayılı kamu ihale yasasının 22 (d) maddesine göre satın alınacak olup </w:t>
      </w:r>
      <w:r w:rsidR="00F50D43">
        <w:t>fiyat teklifim</w:t>
      </w:r>
      <w:r w:rsidR="008E11A5">
        <w:t>izi en geç 3(üç</w:t>
      </w:r>
      <w:r w:rsidR="00F50D43">
        <w:t>)</w:t>
      </w:r>
      <w:r w:rsidR="008E11A5">
        <w:t xml:space="preserve"> </w:t>
      </w:r>
      <w:r w:rsidR="00F50D43">
        <w:t>gün</w:t>
      </w:r>
      <w:r w:rsidR="00CB7264">
        <w:t xml:space="preserve"> içinde idaremiz</w:t>
      </w:r>
      <w:r w:rsidR="00647B2C">
        <w:t>e v</w:t>
      </w:r>
      <w:r w:rsidR="00867254">
        <w:t xml:space="preserve">ermenizi rica ederim. </w:t>
      </w:r>
      <w:r w:rsidR="008E11A5">
        <w:t xml:space="preserve">        </w:t>
      </w:r>
      <w:r w:rsidR="00C33BE9">
        <w:t xml:space="preserve"> </w:t>
      </w:r>
      <w:r w:rsidR="008E11A5">
        <w:t>26</w:t>
      </w:r>
      <w:r w:rsidR="00AB7F9B">
        <w:t>/</w:t>
      </w:r>
      <w:r w:rsidR="00D573FE">
        <w:t>0</w:t>
      </w:r>
      <w:r w:rsidR="003D1938">
        <w:t>8</w:t>
      </w:r>
      <w:r w:rsidR="00C64A49">
        <w:t xml:space="preserve"> </w:t>
      </w:r>
      <w:r w:rsidR="00CF6BC6">
        <w:t>/</w:t>
      </w:r>
      <w:r w:rsidR="00A64738">
        <w:t>202</w:t>
      </w:r>
      <w:r w:rsidR="002059BC">
        <w:t>2</w:t>
      </w:r>
      <w:r w:rsidR="00CB7264">
        <w:t xml:space="preserve">    </w:t>
      </w:r>
    </w:p>
    <w:p w14:paraId="26A4649E" w14:textId="77777777" w:rsidR="00D83957" w:rsidRDefault="00D83957"/>
    <w:p w14:paraId="0BB4C091" w14:textId="77777777" w:rsidR="009C12C2" w:rsidRDefault="00CB7264" w:rsidP="00F76D1A">
      <w:r>
        <w:t xml:space="preserve"> </w:t>
      </w:r>
      <w:r w:rsidR="009C12C2">
        <w:tab/>
      </w:r>
      <w:r w:rsidR="009C12C2">
        <w:tab/>
      </w:r>
      <w:r w:rsidR="009C12C2">
        <w:tab/>
      </w:r>
      <w:r w:rsidR="00A27147">
        <w:t xml:space="preserve">           </w:t>
      </w:r>
      <w:r w:rsidR="00187815">
        <w:t xml:space="preserve"> </w:t>
      </w:r>
    </w:p>
    <w:p w14:paraId="304C32E0" w14:textId="77777777" w:rsidR="00F76D1A" w:rsidRDefault="009C12C2">
      <w:r>
        <w:t xml:space="preserve">                             </w:t>
      </w:r>
      <w:r w:rsidR="008E11A5">
        <w:t xml:space="preserve">                  </w:t>
      </w:r>
      <w:r w:rsidR="00F76D1A">
        <w:t xml:space="preserve">                                                                           </w:t>
      </w:r>
      <w:r w:rsidR="008E11A5">
        <w:t>Şükrü DÜNDAR</w:t>
      </w:r>
      <w:r w:rsidR="003E1254">
        <w:t xml:space="preserve"> </w:t>
      </w:r>
    </w:p>
    <w:p w14:paraId="764877B0" w14:textId="77777777" w:rsidR="009C12C2" w:rsidRDefault="00F76D1A">
      <w:r>
        <w:t xml:space="preserve">                                                                                                                         Müdür Yardımcısı</w:t>
      </w:r>
    </w:p>
    <w:p w14:paraId="5524A39B" w14:textId="77777777" w:rsidR="00FC0021" w:rsidRDefault="00FC0021"/>
    <w:p w14:paraId="79A55722" w14:textId="77777777" w:rsidR="009C12C2" w:rsidRDefault="009C12C2"/>
    <w:p w14:paraId="570CADC9" w14:textId="77777777" w:rsidR="008E11A5" w:rsidRDefault="009C12C2" w:rsidP="008E11A5">
      <w:pPr>
        <w:jc w:val="both"/>
      </w:pPr>
      <w:r>
        <w:t xml:space="preserve">                                                                                             </w:t>
      </w:r>
      <w:r w:rsidR="004D189F">
        <w:t xml:space="preserve">                     </w:t>
      </w:r>
      <w:r>
        <w:t xml:space="preserve"> </w:t>
      </w:r>
    </w:p>
    <w:p w14:paraId="1C73CA5E" w14:textId="77777777" w:rsidR="00CB7264" w:rsidRPr="005B0CA0" w:rsidRDefault="00CB7264" w:rsidP="008E11A5">
      <w:pPr>
        <w:jc w:val="center"/>
        <w:rPr>
          <w:b/>
          <w:sz w:val="20"/>
          <w:szCs w:val="20"/>
        </w:rPr>
      </w:pPr>
      <w:r w:rsidRPr="005B0CA0">
        <w:rPr>
          <w:b/>
          <w:sz w:val="20"/>
          <w:szCs w:val="20"/>
        </w:rPr>
        <w:t>MAL/İŞ’E AİT TEKNİK VE İDARİ ŞARTLAR</w:t>
      </w:r>
    </w:p>
    <w:p w14:paraId="21274387" w14:textId="77777777" w:rsidR="00CB7264" w:rsidRPr="005B0CA0" w:rsidRDefault="00CB7264" w:rsidP="00BA7A95">
      <w:pPr>
        <w:jc w:val="both"/>
        <w:rPr>
          <w:sz w:val="20"/>
          <w:szCs w:val="20"/>
        </w:rPr>
      </w:pPr>
      <w:r w:rsidRPr="005B0CA0">
        <w:rPr>
          <w:b/>
          <w:sz w:val="20"/>
          <w:szCs w:val="20"/>
        </w:rPr>
        <w:t>1-)</w:t>
      </w:r>
      <w:r w:rsidRPr="005B0CA0">
        <w:rPr>
          <w:sz w:val="20"/>
          <w:szCs w:val="20"/>
        </w:rPr>
        <w:t xml:space="preserve"> Malzemeler standartlara uygun TSE belgeli / Garanti kapsamında olacaktır.</w:t>
      </w:r>
    </w:p>
    <w:p w14:paraId="7A56618A" w14:textId="77777777" w:rsidR="00CB7264" w:rsidRPr="005B0CA0" w:rsidRDefault="00CB7264" w:rsidP="00BA7A95">
      <w:pPr>
        <w:jc w:val="both"/>
        <w:rPr>
          <w:sz w:val="20"/>
          <w:szCs w:val="20"/>
        </w:rPr>
      </w:pPr>
      <w:r w:rsidRPr="005B0CA0">
        <w:rPr>
          <w:b/>
          <w:sz w:val="20"/>
          <w:szCs w:val="20"/>
        </w:rPr>
        <w:t>2-)</w:t>
      </w:r>
      <w:r w:rsidRPr="005B0CA0">
        <w:rPr>
          <w:sz w:val="20"/>
          <w:szCs w:val="20"/>
        </w:rPr>
        <w:t xml:space="preserve"> Teklifin geçerlilik </w:t>
      </w:r>
      <w:r w:rsidR="000B73DA" w:rsidRPr="005B0CA0">
        <w:rPr>
          <w:sz w:val="20"/>
          <w:szCs w:val="20"/>
        </w:rPr>
        <w:t>süresi, idareye</w:t>
      </w:r>
      <w:r w:rsidRPr="005B0CA0">
        <w:rPr>
          <w:sz w:val="20"/>
          <w:szCs w:val="20"/>
        </w:rPr>
        <w:t xml:space="preserve"> teslim tarihinden </w:t>
      </w:r>
      <w:r w:rsidR="00A012F9" w:rsidRPr="005B0CA0">
        <w:rPr>
          <w:sz w:val="20"/>
          <w:szCs w:val="20"/>
        </w:rPr>
        <w:t>itibaren 1</w:t>
      </w:r>
      <w:r w:rsidR="00CC1190" w:rsidRPr="005B0CA0">
        <w:rPr>
          <w:sz w:val="20"/>
          <w:szCs w:val="20"/>
        </w:rPr>
        <w:t xml:space="preserve"> (</w:t>
      </w:r>
      <w:proofErr w:type="gramStart"/>
      <w:r w:rsidR="00CC1190" w:rsidRPr="005B0CA0">
        <w:rPr>
          <w:sz w:val="20"/>
          <w:szCs w:val="20"/>
        </w:rPr>
        <w:t xml:space="preserve">Bir </w:t>
      </w:r>
      <w:r w:rsidR="00DA1F56" w:rsidRPr="005B0CA0">
        <w:rPr>
          <w:sz w:val="20"/>
          <w:szCs w:val="20"/>
        </w:rPr>
        <w:t>)</w:t>
      </w:r>
      <w:r w:rsidRPr="005B0CA0">
        <w:rPr>
          <w:sz w:val="20"/>
          <w:szCs w:val="20"/>
        </w:rPr>
        <w:t>takvim</w:t>
      </w:r>
      <w:proofErr w:type="gramEnd"/>
      <w:r w:rsidRPr="005B0CA0">
        <w:rPr>
          <w:sz w:val="20"/>
          <w:szCs w:val="20"/>
        </w:rPr>
        <w:t xml:space="preserve"> günü olacaktır.</w:t>
      </w:r>
    </w:p>
    <w:p w14:paraId="5EE8E09E" w14:textId="77777777" w:rsidR="00CB7264" w:rsidRPr="005B0CA0" w:rsidRDefault="006D5DC4" w:rsidP="00BA7A95">
      <w:pPr>
        <w:jc w:val="both"/>
        <w:rPr>
          <w:sz w:val="20"/>
          <w:szCs w:val="20"/>
        </w:rPr>
      </w:pPr>
      <w:r w:rsidRPr="005B0CA0">
        <w:rPr>
          <w:b/>
          <w:sz w:val="20"/>
          <w:szCs w:val="20"/>
        </w:rPr>
        <w:t>3-)</w:t>
      </w:r>
      <w:r w:rsidRPr="005B0CA0">
        <w:rPr>
          <w:sz w:val="20"/>
          <w:szCs w:val="20"/>
        </w:rPr>
        <w:t xml:space="preserve"> En düşük fiyat ekonomik açıdan en avantajlı teklif olarak değerlendirilerek toplam teklif esas</w:t>
      </w:r>
      <w:r w:rsidR="000B73DA" w:rsidRPr="005B0CA0">
        <w:rPr>
          <w:sz w:val="20"/>
          <w:szCs w:val="20"/>
        </w:rPr>
        <w:t xml:space="preserve"> olacaktır.</w:t>
      </w:r>
    </w:p>
    <w:p w14:paraId="26FE0669" w14:textId="77777777" w:rsidR="006D5DC4" w:rsidRPr="005B0CA0" w:rsidRDefault="006D5DC4" w:rsidP="00BA7A95">
      <w:pPr>
        <w:jc w:val="both"/>
        <w:rPr>
          <w:sz w:val="20"/>
          <w:szCs w:val="20"/>
        </w:rPr>
      </w:pPr>
      <w:r w:rsidRPr="005B0CA0">
        <w:rPr>
          <w:b/>
          <w:sz w:val="20"/>
          <w:szCs w:val="20"/>
        </w:rPr>
        <w:t>4</w:t>
      </w:r>
      <w:proofErr w:type="gramStart"/>
      <w:r w:rsidRPr="005B0CA0">
        <w:rPr>
          <w:b/>
          <w:sz w:val="20"/>
          <w:szCs w:val="20"/>
        </w:rPr>
        <w:t>-)</w:t>
      </w:r>
      <w:r w:rsidRPr="005B0CA0">
        <w:rPr>
          <w:sz w:val="20"/>
          <w:szCs w:val="20"/>
        </w:rPr>
        <w:t>Teklif</w:t>
      </w:r>
      <w:proofErr w:type="gramEnd"/>
      <w:r w:rsidRPr="005B0CA0">
        <w:rPr>
          <w:sz w:val="20"/>
          <w:szCs w:val="20"/>
        </w:rPr>
        <w:t xml:space="preserve"> fiyatları KDV hariç olarak verilecektir.</w:t>
      </w:r>
    </w:p>
    <w:p w14:paraId="7A48AB07" w14:textId="77777777" w:rsidR="006D5DC4" w:rsidRPr="005B0CA0" w:rsidRDefault="006D5DC4" w:rsidP="00BA7A95">
      <w:pPr>
        <w:jc w:val="both"/>
        <w:rPr>
          <w:sz w:val="20"/>
          <w:szCs w:val="20"/>
        </w:rPr>
      </w:pPr>
      <w:r w:rsidRPr="005B0CA0">
        <w:rPr>
          <w:b/>
          <w:sz w:val="20"/>
          <w:szCs w:val="20"/>
        </w:rPr>
        <w:t>5</w:t>
      </w:r>
      <w:proofErr w:type="gramStart"/>
      <w:r w:rsidRPr="005B0CA0">
        <w:rPr>
          <w:b/>
          <w:sz w:val="20"/>
          <w:szCs w:val="20"/>
        </w:rPr>
        <w:t>-)</w:t>
      </w:r>
      <w:r w:rsidRPr="005B0CA0">
        <w:rPr>
          <w:sz w:val="20"/>
          <w:szCs w:val="20"/>
        </w:rPr>
        <w:t>Mal</w:t>
      </w:r>
      <w:proofErr w:type="gramEnd"/>
      <w:r w:rsidR="000B73DA" w:rsidRPr="005B0CA0">
        <w:rPr>
          <w:sz w:val="20"/>
          <w:szCs w:val="20"/>
        </w:rPr>
        <w:t>/</w:t>
      </w:r>
      <w:r w:rsidRPr="005B0CA0">
        <w:rPr>
          <w:sz w:val="20"/>
          <w:szCs w:val="20"/>
        </w:rPr>
        <w:t xml:space="preserve"> iş idareye 1 (BİR) takvim gününde teslim edilecektir.</w:t>
      </w:r>
    </w:p>
    <w:p w14:paraId="50D63749" w14:textId="77777777" w:rsidR="006D5DC4" w:rsidRPr="005B0CA0" w:rsidRDefault="006D5DC4" w:rsidP="00BA7A95">
      <w:pPr>
        <w:jc w:val="both"/>
        <w:rPr>
          <w:sz w:val="20"/>
          <w:szCs w:val="20"/>
        </w:rPr>
      </w:pPr>
      <w:r w:rsidRPr="005B0CA0">
        <w:rPr>
          <w:b/>
          <w:sz w:val="20"/>
          <w:szCs w:val="20"/>
        </w:rPr>
        <w:t>6</w:t>
      </w:r>
      <w:proofErr w:type="gramStart"/>
      <w:r w:rsidRPr="005B0CA0">
        <w:rPr>
          <w:b/>
          <w:sz w:val="20"/>
          <w:szCs w:val="20"/>
        </w:rPr>
        <w:t>-)</w:t>
      </w:r>
      <w:r w:rsidRPr="005B0CA0">
        <w:rPr>
          <w:sz w:val="20"/>
          <w:szCs w:val="20"/>
        </w:rPr>
        <w:t>Mal</w:t>
      </w:r>
      <w:proofErr w:type="gramEnd"/>
      <w:r w:rsidRPr="005B0CA0">
        <w:rPr>
          <w:sz w:val="20"/>
          <w:szCs w:val="20"/>
        </w:rPr>
        <w:t>/iş idarece denetim</w:t>
      </w:r>
      <w:r w:rsidR="000B73DA" w:rsidRPr="005B0CA0">
        <w:rPr>
          <w:sz w:val="20"/>
          <w:szCs w:val="20"/>
        </w:rPr>
        <w:t>-</w:t>
      </w:r>
      <w:r w:rsidRPr="005B0CA0">
        <w:rPr>
          <w:sz w:val="20"/>
          <w:szCs w:val="20"/>
        </w:rPr>
        <w:t xml:space="preserve"> muayene ve kabul işlemi yapıldıktan </w:t>
      </w:r>
      <w:r w:rsidR="008D224C" w:rsidRPr="005B0CA0">
        <w:rPr>
          <w:sz w:val="20"/>
          <w:szCs w:val="20"/>
        </w:rPr>
        <w:t>s</w:t>
      </w:r>
      <w:r w:rsidRPr="005B0CA0">
        <w:rPr>
          <w:sz w:val="20"/>
          <w:szCs w:val="20"/>
        </w:rPr>
        <w:t>onra</w:t>
      </w:r>
      <w:r w:rsidR="008D224C" w:rsidRPr="005B0CA0">
        <w:rPr>
          <w:sz w:val="20"/>
          <w:szCs w:val="20"/>
        </w:rPr>
        <w:t xml:space="preserve"> teslim alınacaktır.</w:t>
      </w:r>
    </w:p>
    <w:p w14:paraId="4513BC38" w14:textId="77777777" w:rsidR="008D224C" w:rsidRPr="005B0CA0" w:rsidRDefault="008D224C" w:rsidP="00BA7A95">
      <w:pPr>
        <w:jc w:val="both"/>
        <w:rPr>
          <w:sz w:val="20"/>
          <w:szCs w:val="20"/>
        </w:rPr>
      </w:pPr>
      <w:r w:rsidRPr="005B0CA0">
        <w:rPr>
          <w:b/>
          <w:sz w:val="20"/>
          <w:szCs w:val="20"/>
        </w:rPr>
        <w:t>7</w:t>
      </w:r>
      <w:proofErr w:type="gramStart"/>
      <w:r w:rsidRPr="005B0CA0">
        <w:rPr>
          <w:b/>
          <w:sz w:val="20"/>
          <w:szCs w:val="20"/>
        </w:rPr>
        <w:t>-)</w:t>
      </w:r>
      <w:r w:rsidRPr="005B0CA0">
        <w:rPr>
          <w:sz w:val="20"/>
          <w:szCs w:val="20"/>
        </w:rPr>
        <w:t>İdare</w:t>
      </w:r>
      <w:proofErr w:type="gramEnd"/>
      <w:r w:rsidRPr="005B0CA0">
        <w:rPr>
          <w:sz w:val="20"/>
          <w:szCs w:val="20"/>
        </w:rPr>
        <w:t xml:space="preserve"> mal</w:t>
      </w:r>
      <w:r w:rsidR="000B73DA" w:rsidRPr="005B0CA0">
        <w:rPr>
          <w:sz w:val="20"/>
          <w:szCs w:val="20"/>
        </w:rPr>
        <w:t>/</w:t>
      </w:r>
      <w:r w:rsidRPr="005B0CA0">
        <w:rPr>
          <w:sz w:val="20"/>
          <w:szCs w:val="20"/>
        </w:rPr>
        <w:t xml:space="preserve"> işi alıp almamakta veya bir kısmını almakta serbesttir.</w:t>
      </w:r>
    </w:p>
    <w:p w14:paraId="21287BE0" w14:textId="77777777" w:rsidR="008D224C" w:rsidRPr="005B0CA0" w:rsidRDefault="008D224C" w:rsidP="00BA7A95">
      <w:pPr>
        <w:jc w:val="both"/>
        <w:rPr>
          <w:sz w:val="20"/>
          <w:szCs w:val="20"/>
        </w:rPr>
      </w:pPr>
      <w:r w:rsidRPr="005B0CA0">
        <w:rPr>
          <w:b/>
          <w:sz w:val="20"/>
          <w:szCs w:val="20"/>
        </w:rPr>
        <w:t>8-)</w:t>
      </w:r>
      <w:r w:rsidRPr="005B0CA0">
        <w:rPr>
          <w:sz w:val="20"/>
          <w:szCs w:val="20"/>
        </w:rPr>
        <w:t xml:space="preserve">Teklif </w:t>
      </w:r>
      <w:r w:rsidR="000B73DA" w:rsidRPr="005B0CA0">
        <w:rPr>
          <w:sz w:val="20"/>
          <w:szCs w:val="20"/>
        </w:rPr>
        <w:t>mektubu, okunup</w:t>
      </w:r>
      <w:r w:rsidRPr="005B0CA0">
        <w:rPr>
          <w:sz w:val="20"/>
          <w:szCs w:val="20"/>
        </w:rPr>
        <w:t xml:space="preserve"> kabul </w:t>
      </w:r>
      <w:r w:rsidR="000B73DA" w:rsidRPr="005B0CA0">
        <w:rPr>
          <w:sz w:val="20"/>
          <w:szCs w:val="20"/>
        </w:rPr>
        <w:t>edildiği, teklif</w:t>
      </w:r>
      <w:r w:rsidRPr="005B0CA0">
        <w:rPr>
          <w:sz w:val="20"/>
          <w:szCs w:val="20"/>
        </w:rPr>
        <w:t xml:space="preserve"> edilen bedelin rakam ve yazı ile </w:t>
      </w:r>
      <w:r w:rsidR="000B73DA" w:rsidRPr="005B0CA0">
        <w:rPr>
          <w:sz w:val="20"/>
          <w:szCs w:val="20"/>
        </w:rPr>
        <w:t>yazılması, üzerinde</w:t>
      </w:r>
      <w:r w:rsidRPr="005B0CA0">
        <w:rPr>
          <w:sz w:val="20"/>
          <w:szCs w:val="20"/>
        </w:rPr>
        <w:t xml:space="preserve"> kazıntı silinti düzeltme </w:t>
      </w:r>
      <w:r w:rsidR="000B73DA" w:rsidRPr="005B0CA0">
        <w:rPr>
          <w:sz w:val="20"/>
          <w:szCs w:val="20"/>
        </w:rPr>
        <w:t>bulunmaması, Ad, Soyadı</w:t>
      </w:r>
      <w:r w:rsidRPr="005B0CA0">
        <w:rPr>
          <w:sz w:val="20"/>
          <w:szCs w:val="20"/>
        </w:rPr>
        <w:t xml:space="preserve"> veya ticaret </w:t>
      </w:r>
      <w:r w:rsidR="002C1D3C" w:rsidRPr="005B0CA0">
        <w:rPr>
          <w:sz w:val="20"/>
          <w:szCs w:val="20"/>
        </w:rPr>
        <w:t>unvanı</w:t>
      </w:r>
      <w:r w:rsidRPr="005B0CA0">
        <w:rPr>
          <w:sz w:val="20"/>
          <w:szCs w:val="20"/>
        </w:rPr>
        <w:t xml:space="preserve"> yazılmak suretiyle yetkili kişilerce imzalanmış olmalıdır.</w:t>
      </w:r>
    </w:p>
    <w:p w14:paraId="2924F773" w14:textId="77777777" w:rsidR="006550C0" w:rsidRPr="005B0CA0" w:rsidRDefault="006550C0" w:rsidP="00BA7A95">
      <w:pPr>
        <w:jc w:val="both"/>
        <w:rPr>
          <w:sz w:val="20"/>
          <w:szCs w:val="20"/>
        </w:rPr>
      </w:pPr>
      <w:r w:rsidRPr="005B0CA0">
        <w:rPr>
          <w:b/>
          <w:sz w:val="20"/>
          <w:szCs w:val="20"/>
        </w:rPr>
        <w:t>9</w:t>
      </w:r>
      <w:proofErr w:type="gramStart"/>
      <w:r w:rsidRPr="005B0CA0">
        <w:rPr>
          <w:b/>
          <w:sz w:val="20"/>
          <w:szCs w:val="20"/>
        </w:rPr>
        <w:t>-)</w:t>
      </w:r>
      <w:r w:rsidRPr="005B0CA0">
        <w:rPr>
          <w:sz w:val="20"/>
          <w:szCs w:val="20"/>
        </w:rPr>
        <w:t>Alınan</w:t>
      </w:r>
      <w:proofErr w:type="gramEnd"/>
      <w:r w:rsidRPr="005B0CA0">
        <w:rPr>
          <w:sz w:val="20"/>
          <w:szCs w:val="20"/>
        </w:rPr>
        <w:t xml:space="preserve"> mal/iş muayene ve tesliminde hasarlı veya eksikse firma bu durumu giderir.</w:t>
      </w:r>
    </w:p>
    <w:p w14:paraId="0A35BDAA" w14:textId="77777777" w:rsidR="002C10B8" w:rsidRPr="005B0CA0" w:rsidRDefault="008A3F58" w:rsidP="00BA7A95">
      <w:pPr>
        <w:jc w:val="both"/>
        <w:rPr>
          <w:b/>
          <w:sz w:val="20"/>
          <w:szCs w:val="20"/>
        </w:rPr>
      </w:pPr>
      <w:r w:rsidRPr="005B0CA0">
        <w:rPr>
          <w:b/>
          <w:sz w:val="20"/>
          <w:szCs w:val="20"/>
        </w:rPr>
        <w:t>10</w:t>
      </w:r>
      <w:proofErr w:type="gramStart"/>
      <w:r w:rsidRPr="005B0CA0">
        <w:rPr>
          <w:b/>
          <w:sz w:val="20"/>
          <w:szCs w:val="20"/>
        </w:rPr>
        <w:t>-)</w:t>
      </w:r>
      <w:r w:rsidRPr="005B0CA0">
        <w:rPr>
          <w:sz w:val="20"/>
          <w:szCs w:val="20"/>
        </w:rPr>
        <w:t>Teklif</w:t>
      </w:r>
      <w:proofErr w:type="gramEnd"/>
      <w:r w:rsidRPr="005B0CA0">
        <w:rPr>
          <w:sz w:val="20"/>
          <w:szCs w:val="20"/>
        </w:rPr>
        <w:t xml:space="preserve"> mektubu şartnamesinin uygulanmasından doğabilecek ihtilafları</w:t>
      </w:r>
      <w:r w:rsidR="008E11A5">
        <w:rPr>
          <w:sz w:val="20"/>
          <w:szCs w:val="20"/>
        </w:rPr>
        <w:t xml:space="preserve"> Diyarbakır Mah</w:t>
      </w:r>
      <w:r w:rsidR="00BA7A95">
        <w:rPr>
          <w:sz w:val="20"/>
          <w:szCs w:val="20"/>
        </w:rPr>
        <w:t>kemelerinde</w:t>
      </w:r>
      <w:r w:rsidR="00904DFB" w:rsidRPr="005B0CA0">
        <w:rPr>
          <w:sz w:val="20"/>
          <w:szCs w:val="20"/>
        </w:rPr>
        <w:t xml:space="preserve"> 4734 sayılı kanun</w:t>
      </w:r>
      <w:r w:rsidR="00855B1F" w:rsidRPr="005B0CA0">
        <w:rPr>
          <w:sz w:val="20"/>
          <w:szCs w:val="20"/>
        </w:rPr>
        <w:t xml:space="preserve"> hükümleri </w:t>
      </w:r>
      <w:r w:rsidR="00BA7A95" w:rsidRPr="005B0CA0">
        <w:rPr>
          <w:sz w:val="20"/>
          <w:szCs w:val="20"/>
        </w:rPr>
        <w:t>dâhilinde</w:t>
      </w:r>
      <w:r w:rsidR="00855B1F" w:rsidRPr="005B0CA0">
        <w:rPr>
          <w:sz w:val="20"/>
          <w:szCs w:val="20"/>
        </w:rPr>
        <w:t xml:space="preserve"> çözümlenir.</w:t>
      </w:r>
      <w:r w:rsidR="00904DFB" w:rsidRPr="005B0CA0">
        <w:rPr>
          <w:b/>
          <w:sz w:val="20"/>
          <w:szCs w:val="20"/>
        </w:rPr>
        <w:t xml:space="preserve">              </w:t>
      </w:r>
      <w:r w:rsidR="00EC3259" w:rsidRPr="005B0CA0">
        <w:rPr>
          <w:b/>
          <w:sz w:val="20"/>
          <w:szCs w:val="20"/>
        </w:rPr>
        <w:t xml:space="preserve">                       </w:t>
      </w:r>
    </w:p>
    <w:p w14:paraId="4AB9CFCA" w14:textId="77777777" w:rsidR="002C10B8" w:rsidRPr="005B0CA0" w:rsidRDefault="002C10B8" w:rsidP="00855B1F">
      <w:pPr>
        <w:jc w:val="center"/>
        <w:rPr>
          <w:b/>
          <w:sz w:val="20"/>
          <w:szCs w:val="20"/>
        </w:rPr>
      </w:pPr>
    </w:p>
    <w:p w14:paraId="55655897" w14:textId="77777777" w:rsidR="00EC3259" w:rsidRPr="00293D62" w:rsidRDefault="00904DFB" w:rsidP="005B0CA0">
      <w:pPr>
        <w:jc w:val="center"/>
        <w:rPr>
          <w:sz w:val="20"/>
          <w:szCs w:val="20"/>
        </w:rPr>
      </w:pPr>
      <w:r w:rsidRPr="00293D62">
        <w:rPr>
          <w:b/>
          <w:sz w:val="20"/>
          <w:szCs w:val="20"/>
        </w:rPr>
        <w:t>SATIN ALINACAK</w:t>
      </w:r>
      <w:r w:rsidR="00F821CB">
        <w:rPr>
          <w:b/>
          <w:sz w:val="20"/>
          <w:szCs w:val="20"/>
        </w:rPr>
        <w:t xml:space="preserve"> MALIN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083"/>
        <w:gridCol w:w="1134"/>
        <w:gridCol w:w="1843"/>
        <w:gridCol w:w="1885"/>
      </w:tblGrid>
      <w:tr w:rsidR="00904DFB" w:rsidRPr="00293D62" w14:paraId="3A3D26D3" w14:textId="77777777" w:rsidTr="00825E23">
        <w:trPr>
          <w:trHeight w:val="255"/>
        </w:trPr>
        <w:tc>
          <w:tcPr>
            <w:tcW w:w="703" w:type="dxa"/>
            <w:vMerge w:val="restart"/>
            <w:vAlign w:val="center"/>
          </w:tcPr>
          <w:p w14:paraId="2C047B63" w14:textId="77777777" w:rsidR="00904DFB" w:rsidRPr="00293D62" w:rsidRDefault="00904DFB" w:rsidP="00825E23">
            <w:pPr>
              <w:jc w:val="center"/>
              <w:rPr>
                <w:sz w:val="20"/>
                <w:szCs w:val="20"/>
              </w:rPr>
            </w:pPr>
            <w:proofErr w:type="gramStart"/>
            <w:r w:rsidRPr="00293D62">
              <w:rPr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4083" w:type="dxa"/>
            <w:vMerge w:val="restart"/>
            <w:vAlign w:val="center"/>
          </w:tcPr>
          <w:p w14:paraId="42FE5956" w14:textId="77777777" w:rsidR="00904DFB" w:rsidRPr="00293D62" w:rsidRDefault="00904DFB" w:rsidP="00825E23">
            <w:pPr>
              <w:jc w:val="center"/>
              <w:rPr>
                <w:sz w:val="20"/>
                <w:szCs w:val="20"/>
              </w:rPr>
            </w:pPr>
            <w:r w:rsidRPr="00293D62">
              <w:rPr>
                <w:sz w:val="20"/>
                <w:szCs w:val="20"/>
              </w:rPr>
              <w:t>CİNSİ VE NİTELİĞİ</w:t>
            </w:r>
          </w:p>
        </w:tc>
        <w:tc>
          <w:tcPr>
            <w:tcW w:w="1134" w:type="dxa"/>
            <w:vMerge w:val="restart"/>
            <w:vAlign w:val="center"/>
          </w:tcPr>
          <w:p w14:paraId="32B5FFF3" w14:textId="77777777" w:rsidR="00904DFB" w:rsidRPr="00293D62" w:rsidRDefault="00904DFB" w:rsidP="00825E23">
            <w:pPr>
              <w:jc w:val="center"/>
              <w:rPr>
                <w:sz w:val="20"/>
                <w:szCs w:val="20"/>
              </w:rPr>
            </w:pPr>
            <w:r w:rsidRPr="00293D62">
              <w:rPr>
                <w:sz w:val="20"/>
                <w:szCs w:val="20"/>
              </w:rPr>
              <w:t>MİKTARI</w:t>
            </w:r>
          </w:p>
        </w:tc>
        <w:tc>
          <w:tcPr>
            <w:tcW w:w="3728" w:type="dxa"/>
            <w:gridSpan w:val="2"/>
            <w:tcBorders>
              <w:bottom w:val="single" w:sz="4" w:space="0" w:color="auto"/>
            </w:tcBorders>
          </w:tcPr>
          <w:p w14:paraId="0B28E09A" w14:textId="77777777" w:rsidR="00904DFB" w:rsidRPr="00293D62" w:rsidRDefault="00904DFB">
            <w:pPr>
              <w:rPr>
                <w:sz w:val="20"/>
                <w:szCs w:val="20"/>
              </w:rPr>
            </w:pPr>
            <w:r w:rsidRPr="00293D62">
              <w:rPr>
                <w:sz w:val="20"/>
                <w:szCs w:val="20"/>
              </w:rPr>
              <w:t xml:space="preserve">                TEKLİF EDENİN</w:t>
            </w:r>
          </w:p>
        </w:tc>
      </w:tr>
      <w:tr w:rsidR="00904DFB" w:rsidRPr="00293D62" w14:paraId="3E49A08F" w14:textId="77777777" w:rsidTr="00800C85">
        <w:trPr>
          <w:trHeight w:val="330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57072CF1" w14:textId="77777777" w:rsidR="00904DFB" w:rsidRPr="00293D62" w:rsidRDefault="00904DFB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vMerge/>
            <w:tcBorders>
              <w:bottom w:val="single" w:sz="4" w:space="0" w:color="auto"/>
            </w:tcBorders>
          </w:tcPr>
          <w:p w14:paraId="4953ED8C" w14:textId="77777777" w:rsidR="00904DFB" w:rsidRPr="00293D62" w:rsidRDefault="00904D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3CCDF17" w14:textId="77777777" w:rsidR="00904DFB" w:rsidRPr="00293D62" w:rsidRDefault="00904DF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9736EB" w14:textId="77777777" w:rsidR="00904DFB" w:rsidRPr="00293D62" w:rsidRDefault="00904DFB">
            <w:pPr>
              <w:rPr>
                <w:sz w:val="20"/>
                <w:szCs w:val="20"/>
              </w:rPr>
            </w:pPr>
            <w:r w:rsidRPr="00293D62">
              <w:rPr>
                <w:sz w:val="20"/>
                <w:szCs w:val="20"/>
              </w:rPr>
              <w:t>BİRİM FİYATI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522ACBD" w14:textId="77777777" w:rsidR="00904DFB" w:rsidRPr="00293D62" w:rsidRDefault="00904DFB">
            <w:pPr>
              <w:rPr>
                <w:sz w:val="20"/>
                <w:szCs w:val="20"/>
              </w:rPr>
            </w:pPr>
            <w:r w:rsidRPr="00293D62">
              <w:rPr>
                <w:sz w:val="20"/>
                <w:szCs w:val="20"/>
              </w:rPr>
              <w:t>TOPLAM FİYATI</w:t>
            </w:r>
          </w:p>
        </w:tc>
      </w:tr>
      <w:tr w:rsidR="009D5F9B" w:rsidRPr="00293D62" w14:paraId="2DD4EC60" w14:textId="77777777" w:rsidTr="00547A30">
        <w:trPr>
          <w:trHeight w:val="240"/>
        </w:trPr>
        <w:tc>
          <w:tcPr>
            <w:tcW w:w="703" w:type="dxa"/>
            <w:vAlign w:val="center"/>
          </w:tcPr>
          <w:p w14:paraId="29A155E2" w14:textId="77777777" w:rsidR="009D5F9B" w:rsidRPr="00293D62" w:rsidRDefault="009D5F9B" w:rsidP="00547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3" w:type="dxa"/>
          </w:tcPr>
          <w:p w14:paraId="2D6880F7" w14:textId="77777777" w:rsidR="00505591" w:rsidRPr="00293D62" w:rsidRDefault="00BC7810" w:rsidP="00253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Tuvalet </w:t>
            </w:r>
            <w:proofErr w:type="gramStart"/>
            <w:r>
              <w:rPr>
                <w:sz w:val="20"/>
                <w:szCs w:val="20"/>
              </w:rPr>
              <w:t>Kağıdı</w:t>
            </w:r>
            <w:proofErr w:type="gramEnd"/>
            <w:r>
              <w:rPr>
                <w:sz w:val="20"/>
                <w:szCs w:val="20"/>
              </w:rPr>
              <w:t xml:space="preserve"> 32 li çift katlı</w:t>
            </w:r>
          </w:p>
        </w:tc>
        <w:tc>
          <w:tcPr>
            <w:tcW w:w="1134" w:type="dxa"/>
          </w:tcPr>
          <w:p w14:paraId="1D28509C" w14:textId="77777777" w:rsidR="009D5F9B" w:rsidRPr="00293D62" w:rsidRDefault="00BC7810" w:rsidP="00BA7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ADET</w:t>
            </w:r>
          </w:p>
        </w:tc>
        <w:tc>
          <w:tcPr>
            <w:tcW w:w="1843" w:type="dxa"/>
          </w:tcPr>
          <w:p w14:paraId="2EA93216" w14:textId="77777777" w:rsidR="00C17248" w:rsidRPr="00293D62" w:rsidRDefault="00C17248" w:rsidP="008F09D4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2BF33F6C" w14:textId="77777777" w:rsidR="009D5F9B" w:rsidRPr="00293D62" w:rsidRDefault="009D5F9B" w:rsidP="008F09D4">
            <w:pPr>
              <w:rPr>
                <w:sz w:val="20"/>
                <w:szCs w:val="20"/>
              </w:rPr>
            </w:pPr>
          </w:p>
        </w:tc>
      </w:tr>
      <w:tr w:rsidR="00593941" w:rsidRPr="00293D62" w14:paraId="5B9F86B8" w14:textId="77777777" w:rsidTr="00547A30">
        <w:trPr>
          <w:trHeight w:val="240"/>
        </w:trPr>
        <w:tc>
          <w:tcPr>
            <w:tcW w:w="703" w:type="dxa"/>
            <w:vAlign w:val="center"/>
          </w:tcPr>
          <w:p w14:paraId="5C7CE60E" w14:textId="77777777" w:rsidR="00593941" w:rsidRDefault="005B7B7D" w:rsidP="00547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3" w:type="dxa"/>
          </w:tcPr>
          <w:p w14:paraId="3E92965B" w14:textId="77777777" w:rsidR="00593941" w:rsidRDefault="00BC7810" w:rsidP="00A03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 Sabun 5 litrelik</w:t>
            </w:r>
          </w:p>
        </w:tc>
        <w:tc>
          <w:tcPr>
            <w:tcW w:w="1134" w:type="dxa"/>
          </w:tcPr>
          <w:p w14:paraId="189EF0C9" w14:textId="77777777" w:rsidR="00593941" w:rsidRDefault="00BC7810" w:rsidP="008F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35222C">
              <w:rPr>
                <w:sz w:val="20"/>
                <w:szCs w:val="20"/>
              </w:rPr>
              <w:t>ADET</w:t>
            </w:r>
          </w:p>
        </w:tc>
        <w:tc>
          <w:tcPr>
            <w:tcW w:w="1843" w:type="dxa"/>
          </w:tcPr>
          <w:p w14:paraId="24880CB0" w14:textId="77777777" w:rsidR="00593941" w:rsidRDefault="00593941" w:rsidP="008F09D4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125B8239" w14:textId="77777777" w:rsidR="00593941" w:rsidRDefault="00593941" w:rsidP="008F09D4">
            <w:pPr>
              <w:rPr>
                <w:sz w:val="20"/>
                <w:szCs w:val="20"/>
              </w:rPr>
            </w:pPr>
          </w:p>
        </w:tc>
      </w:tr>
      <w:tr w:rsidR="005B7B7D" w:rsidRPr="00293D62" w14:paraId="5A3372AB" w14:textId="77777777" w:rsidTr="00547A30">
        <w:trPr>
          <w:trHeight w:val="240"/>
        </w:trPr>
        <w:tc>
          <w:tcPr>
            <w:tcW w:w="703" w:type="dxa"/>
            <w:vAlign w:val="center"/>
          </w:tcPr>
          <w:p w14:paraId="12001BA9" w14:textId="77777777" w:rsidR="005B7B7D" w:rsidRDefault="005B7B7D" w:rsidP="00547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3" w:type="dxa"/>
          </w:tcPr>
          <w:p w14:paraId="2931DB91" w14:textId="77777777" w:rsidR="005B7B7D" w:rsidRDefault="00BC7810" w:rsidP="00471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Yüzey Temizleyici 5 litrelik</w:t>
            </w:r>
          </w:p>
        </w:tc>
        <w:tc>
          <w:tcPr>
            <w:tcW w:w="1134" w:type="dxa"/>
          </w:tcPr>
          <w:p w14:paraId="78C113DA" w14:textId="77777777" w:rsidR="005B7B7D" w:rsidRDefault="00BC7810" w:rsidP="008F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ADET</w:t>
            </w:r>
          </w:p>
        </w:tc>
        <w:tc>
          <w:tcPr>
            <w:tcW w:w="1843" w:type="dxa"/>
          </w:tcPr>
          <w:p w14:paraId="22238BA8" w14:textId="77777777" w:rsidR="005B7B7D" w:rsidRDefault="005B7B7D" w:rsidP="008F09D4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8B17071" w14:textId="77777777" w:rsidR="005B7B7D" w:rsidRDefault="005B7B7D" w:rsidP="008F09D4">
            <w:pPr>
              <w:rPr>
                <w:sz w:val="20"/>
                <w:szCs w:val="20"/>
              </w:rPr>
            </w:pPr>
          </w:p>
        </w:tc>
      </w:tr>
      <w:tr w:rsidR="00BC7810" w:rsidRPr="00293D62" w14:paraId="223DC621" w14:textId="77777777" w:rsidTr="00547A30">
        <w:trPr>
          <w:trHeight w:val="240"/>
        </w:trPr>
        <w:tc>
          <w:tcPr>
            <w:tcW w:w="703" w:type="dxa"/>
            <w:vAlign w:val="center"/>
          </w:tcPr>
          <w:p w14:paraId="02C2FF3D" w14:textId="77777777" w:rsidR="00BC7810" w:rsidRDefault="00BC7810" w:rsidP="00547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3" w:type="dxa"/>
          </w:tcPr>
          <w:p w14:paraId="0DC676F8" w14:textId="77777777" w:rsidR="00BC7810" w:rsidRDefault="00BC7810" w:rsidP="00471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Rulo Peçete 12 li </w:t>
            </w:r>
          </w:p>
        </w:tc>
        <w:tc>
          <w:tcPr>
            <w:tcW w:w="1134" w:type="dxa"/>
          </w:tcPr>
          <w:p w14:paraId="11CEB73B" w14:textId="77777777" w:rsidR="00BC7810" w:rsidRDefault="00BC7810" w:rsidP="008F0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ADET</w:t>
            </w:r>
          </w:p>
        </w:tc>
        <w:tc>
          <w:tcPr>
            <w:tcW w:w="1843" w:type="dxa"/>
          </w:tcPr>
          <w:p w14:paraId="42580037" w14:textId="77777777" w:rsidR="00BC7810" w:rsidRDefault="00BC7810" w:rsidP="008F09D4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450D1725" w14:textId="77777777" w:rsidR="00BC7810" w:rsidRDefault="00BC7810" w:rsidP="008F09D4">
            <w:pPr>
              <w:rPr>
                <w:sz w:val="20"/>
                <w:szCs w:val="20"/>
              </w:rPr>
            </w:pPr>
          </w:p>
        </w:tc>
      </w:tr>
    </w:tbl>
    <w:p w14:paraId="36E691BE" w14:textId="77777777" w:rsidR="005B0CA0" w:rsidRDefault="00293D62" w:rsidP="00293D62">
      <w:pPr>
        <w:tabs>
          <w:tab w:val="left" w:pos="3315"/>
        </w:tabs>
      </w:pPr>
      <w:r>
        <w:t xml:space="preserve">      </w:t>
      </w:r>
    </w:p>
    <w:p w14:paraId="4671F0E0" w14:textId="77777777" w:rsidR="0035222C" w:rsidRDefault="0035222C" w:rsidP="00293D62">
      <w:pPr>
        <w:tabs>
          <w:tab w:val="left" w:pos="3315"/>
        </w:tabs>
      </w:pPr>
    </w:p>
    <w:p w14:paraId="1C32ACD3" w14:textId="77777777" w:rsidR="0035222C" w:rsidRDefault="0035222C" w:rsidP="00293D62">
      <w:pPr>
        <w:tabs>
          <w:tab w:val="left" w:pos="3315"/>
        </w:tabs>
      </w:pPr>
    </w:p>
    <w:p w14:paraId="5F1CE042" w14:textId="77777777" w:rsidR="00FB3E78" w:rsidRDefault="0035222C" w:rsidP="0035222C">
      <w:pPr>
        <w:tabs>
          <w:tab w:val="left" w:pos="3315"/>
        </w:tabs>
        <w:jc w:val="center"/>
      </w:pPr>
      <w:r>
        <w:t>YENİŞEHİR</w:t>
      </w:r>
      <w:r w:rsidR="00B14467">
        <w:t xml:space="preserve"> REHBERLİK VE ARAŞTIRMA MERKEZİ MÜDÜRLÜĞÜNE</w:t>
      </w:r>
    </w:p>
    <w:p w14:paraId="71D43A5C" w14:textId="77777777" w:rsidR="005B0CA0" w:rsidRDefault="005B0CA0" w:rsidP="00293D62">
      <w:pPr>
        <w:tabs>
          <w:tab w:val="left" w:pos="3315"/>
        </w:tabs>
      </w:pPr>
    </w:p>
    <w:p w14:paraId="75CFDB52" w14:textId="77777777" w:rsidR="004E017C" w:rsidRDefault="00293D62" w:rsidP="00BA7A95">
      <w:pPr>
        <w:tabs>
          <w:tab w:val="left" w:pos="3315"/>
        </w:tabs>
        <w:jc w:val="both"/>
      </w:pPr>
      <w:r>
        <w:t>İhale şartlarını okudum ve kabul ediyorum ihale konusu işin tamamı için teklif birim fiyatları üzerinden teklif ettiğim KDV hariç</w:t>
      </w:r>
      <w:r w:rsidR="00F50D43">
        <w:t xml:space="preserve"> toplam</w:t>
      </w:r>
      <w:r>
        <w:t xml:space="preserve"> …………</w:t>
      </w:r>
      <w:r w:rsidR="007D683C">
        <w:t>…</w:t>
      </w:r>
      <w:r w:rsidR="00F50D43">
        <w:t>…..</w:t>
      </w:r>
      <w:r>
        <w:t>.</w:t>
      </w:r>
      <w:r w:rsidR="00844C34">
        <w:t>.</w:t>
      </w:r>
      <w:r w:rsidR="00A012F9">
        <w:t>...............</w:t>
      </w:r>
      <w:r w:rsidR="00844C34">
        <w:t>....</w:t>
      </w:r>
      <w:r>
        <w:t xml:space="preserve">   TL (Yanlız…</w:t>
      </w:r>
      <w:r w:rsidR="004E017C">
        <w:t xml:space="preserve">-                  </w:t>
      </w:r>
    </w:p>
    <w:p w14:paraId="421DDB64" w14:textId="77777777" w:rsidR="00EA3C3E" w:rsidRDefault="004E017C" w:rsidP="00BA7A95">
      <w:pPr>
        <w:tabs>
          <w:tab w:val="left" w:pos="3315"/>
        </w:tabs>
        <w:jc w:val="both"/>
      </w:pPr>
      <w:r>
        <w:t>……………</w:t>
      </w:r>
      <w:r w:rsidR="00593941">
        <w:t>-Lira</w:t>
      </w:r>
      <w:r w:rsidR="00293D62">
        <w:t xml:space="preserve">… ……… </w:t>
      </w:r>
      <w:proofErr w:type="gramStart"/>
      <w:r w:rsidR="00293D62">
        <w:t>…….</w:t>
      </w:r>
      <w:proofErr w:type="gramEnd"/>
      <w:r w:rsidR="00293D62">
        <w:t xml:space="preserve"> </w:t>
      </w:r>
      <w:r w:rsidR="00F50D43">
        <w:t>..</w:t>
      </w:r>
      <w:r w:rsidR="00293D62">
        <w:t xml:space="preserve"> … olup teklifimizin kabulünü arz ederim.</w:t>
      </w:r>
    </w:p>
    <w:p w14:paraId="0E7655E3" w14:textId="77777777" w:rsidR="0035222C" w:rsidRDefault="0035222C" w:rsidP="00BA7A95">
      <w:pPr>
        <w:tabs>
          <w:tab w:val="left" w:pos="3315"/>
        </w:tabs>
        <w:jc w:val="both"/>
      </w:pPr>
    </w:p>
    <w:p w14:paraId="6CC98EAC" w14:textId="77777777" w:rsidR="0035222C" w:rsidRDefault="0035222C" w:rsidP="0035222C">
      <w:pPr>
        <w:tabs>
          <w:tab w:val="left" w:pos="3315"/>
        </w:tabs>
        <w:jc w:val="both"/>
      </w:pPr>
    </w:p>
    <w:p w14:paraId="0B7358F2" w14:textId="77777777" w:rsidR="0035222C" w:rsidRPr="00EC3259" w:rsidRDefault="0035222C" w:rsidP="0035222C">
      <w:pPr>
        <w:tabs>
          <w:tab w:val="left" w:pos="3315"/>
        </w:tabs>
        <w:jc w:val="right"/>
      </w:pPr>
      <w:r>
        <w:t>Firma-Kaşe-İmza-Tarih</w:t>
      </w:r>
    </w:p>
    <w:sectPr w:rsidR="0035222C" w:rsidRPr="00EC3259" w:rsidSect="00797C0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64"/>
    <w:rsid w:val="00007DE4"/>
    <w:rsid w:val="000143D8"/>
    <w:rsid w:val="000258FA"/>
    <w:rsid w:val="00032922"/>
    <w:rsid w:val="00037AFC"/>
    <w:rsid w:val="0005621F"/>
    <w:rsid w:val="00090F60"/>
    <w:rsid w:val="000931B5"/>
    <w:rsid w:val="00093815"/>
    <w:rsid w:val="000B0066"/>
    <w:rsid w:val="000B06B3"/>
    <w:rsid w:val="000B73DA"/>
    <w:rsid w:val="000C1B81"/>
    <w:rsid w:val="000D5AB4"/>
    <w:rsid w:val="000F58DA"/>
    <w:rsid w:val="00112A24"/>
    <w:rsid w:val="00117EF3"/>
    <w:rsid w:val="00122177"/>
    <w:rsid w:val="001302B0"/>
    <w:rsid w:val="001351AC"/>
    <w:rsid w:val="0013682D"/>
    <w:rsid w:val="00152CB4"/>
    <w:rsid w:val="001658AC"/>
    <w:rsid w:val="00181651"/>
    <w:rsid w:val="00187815"/>
    <w:rsid w:val="001A0E7F"/>
    <w:rsid w:val="001A608E"/>
    <w:rsid w:val="001D2D5C"/>
    <w:rsid w:val="001E67B1"/>
    <w:rsid w:val="001F0C00"/>
    <w:rsid w:val="001F5EC5"/>
    <w:rsid w:val="00203C35"/>
    <w:rsid w:val="002059BC"/>
    <w:rsid w:val="002116B2"/>
    <w:rsid w:val="00231932"/>
    <w:rsid w:val="00253460"/>
    <w:rsid w:val="002602E7"/>
    <w:rsid w:val="00274019"/>
    <w:rsid w:val="00283FDA"/>
    <w:rsid w:val="00286DA7"/>
    <w:rsid w:val="00290005"/>
    <w:rsid w:val="0029291E"/>
    <w:rsid w:val="00293D62"/>
    <w:rsid w:val="002A071F"/>
    <w:rsid w:val="002C10B8"/>
    <w:rsid w:val="002C1D3C"/>
    <w:rsid w:val="002C63CE"/>
    <w:rsid w:val="002D63AC"/>
    <w:rsid w:val="002F1942"/>
    <w:rsid w:val="0030612D"/>
    <w:rsid w:val="00310764"/>
    <w:rsid w:val="00322847"/>
    <w:rsid w:val="0035222C"/>
    <w:rsid w:val="00353346"/>
    <w:rsid w:val="003557E8"/>
    <w:rsid w:val="00365260"/>
    <w:rsid w:val="00382569"/>
    <w:rsid w:val="003861E4"/>
    <w:rsid w:val="00387565"/>
    <w:rsid w:val="00395A95"/>
    <w:rsid w:val="003A1943"/>
    <w:rsid w:val="003A65FB"/>
    <w:rsid w:val="003B3259"/>
    <w:rsid w:val="003D1938"/>
    <w:rsid w:val="003D47EB"/>
    <w:rsid w:val="003E1254"/>
    <w:rsid w:val="003E746B"/>
    <w:rsid w:val="003F1035"/>
    <w:rsid w:val="003F55BD"/>
    <w:rsid w:val="004228A8"/>
    <w:rsid w:val="00441201"/>
    <w:rsid w:val="00443F96"/>
    <w:rsid w:val="00444999"/>
    <w:rsid w:val="004452DA"/>
    <w:rsid w:val="0045631F"/>
    <w:rsid w:val="00471128"/>
    <w:rsid w:val="004955C1"/>
    <w:rsid w:val="004A6B92"/>
    <w:rsid w:val="004D189F"/>
    <w:rsid w:val="004D4F89"/>
    <w:rsid w:val="004E017C"/>
    <w:rsid w:val="004E1421"/>
    <w:rsid w:val="004F27CF"/>
    <w:rsid w:val="004F6481"/>
    <w:rsid w:val="00501C0D"/>
    <w:rsid w:val="00505591"/>
    <w:rsid w:val="00510A03"/>
    <w:rsid w:val="00541ECA"/>
    <w:rsid w:val="00547A30"/>
    <w:rsid w:val="005518A8"/>
    <w:rsid w:val="00554A93"/>
    <w:rsid w:val="005559C0"/>
    <w:rsid w:val="00556EF8"/>
    <w:rsid w:val="005736B7"/>
    <w:rsid w:val="00593941"/>
    <w:rsid w:val="005A03E2"/>
    <w:rsid w:val="005A616B"/>
    <w:rsid w:val="005B0CA0"/>
    <w:rsid w:val="005B7B7D"/>
    <w:rsid w:val="005D311A"/>
    <w:rsid w:val="005E0B04"/>
    <w:rsid w:val="005E290D"/>
    <w:rsid w:val="005E3A91"/>
    <w:rsid w:val="005E4361"/>
    <w:rsid w:val="005E5A6F"/>
    <w:rsid w:val="0061173F"/>
    <w:rsid w:val="00633BF5"/>
    <w:rsid w:val="00643372"/>
    <w:rsid w:val="006443FD"/>
    <w:rsid w:val="00647B2C"/>
    <w:rsid w:val="00654A62"/>
    <w:rsid w:val="006550C0"/>
    <w:rsid w:val="006561F3"/>
    <w:rsid w:val="006601F6"/>
    <w:rsid w:val="00667080"/>
    <w:rsid w:val="006A6570"/>
    <w:rsid w:val="006B08DE"/>
    <w:rsid w:val="006D2FF5"/>
    <w:rsid w:val="006D5DC4"/>
    <w:rsid w:val="006E5DAE"/>
    <w:rsid w:val="006F1A34"/>
    <w:rsid w:val="007022DC"/>
    <w:rsid w:val="00716480"/>
    <w:rsid w:val="007468EE"/>
    <w:rsid w:val="00753A21"/>
    <w:rsid w:val="00757BDA"/>
    <w:rsid w:val="0076253E"/>
    <w:rsid w:val="0077661C"/>
    <w:rsid w:val="007811A7"/>
    <w:rsid w:val="00792EB2"/>
    <w:rsid w:val="00794900"/>
    <w:rsid w:val="00797C02"/>
    <w:rsid w:val="007B35A6"/>
    <w:rsid w:val="007C264F"/>
    <w:rsid w:val="007C2860"/>
    <w:rsid w:val="007D57E7"/>
    <w:rsid w:val="007D683C"/>
    <w:rsid w:val="007F4516"/>
    <w:rsid w:val="00800C85"/>
    <w:rsid w:val="00811634"/>
    <w:rsid w:val="00822678"/>
    <w:rsid w:val="00825E23"/>
    <w:rsid w:val="00844C34"/>
    <w:rsid w:val="00855B1F"/>
    <w:rsid w:val="008643F8"/>
    <w:rsid w:val="00865850"/>
    <w:rsid w:val="00867254"/>
    <w:rsid w:val="00876014"/>
    <w:rsid w:val="00882A45"/>
    <w:rsid w:val="00893550"/>
    <w:rsid w:val="00894E14"/>
    <w:rsid w:val="008A0E16"/>
    <w:rsid w:val="008A3F58"/>
    <w:rsid w:val="008B2B61"/>
    <w:rsid w:val="008C79E3"/>
    <w:rsid w:val="008D224C"/>
    <w:rsid w:val="008E09E7"/>
    <w:rsid w:val="008E11A5"/>
    <w:rsid w:val="008F09D4"/>
    <w:rsid w:val="008F668A"/>
    <w:rsid w:val="00903EC8"/>
    <w:rsid w:val="00904DFB"/>
    <w:rsid w:val="00915792"/>
    <w:rsid w:val="00952FF8"/>
    <w:rsid w:val="0096698D"/>
    <w:rsid w:val="00972C83"/>
    <w:rsid w:val="009850B9"/>
    <w:rsid w:val="009B6C2C"/>
    <w:rsid w:val="009C12C2"/>
    <w:rsid w:val="009D0AEE"/>
    <w:rsid w:val="009D5F9B"/>
    <w:rsid w:val="009D6DF4"/>
    <w:rsid w:val="009D7DC7"/>
    <w:rsid w:val="009F57DA"/>
    <w:rsid w:val="00A012F9"/>
    <w:rsid w:val="00A039B8"/>
    <w:rsid w:val="00A03A57"/>
    <w:rsid w:val="00A25533"/>
    <w:rsid w:val="00A27147"/>
    <w:rsid w:val="00A4314A"/>
    <w:rsid w:val="00A44B15"/>
    <w:rsid w:val="00A475CE"/>
    <w:rsid w:val="00A64738"/>
    <w:rsid w:val="00A6604A"/>
    <w:rsid w:val="00A947C9"/>
    <w:rsid w:val="00A96475"/>
    <w:rsid w:val="00AB7F9B"/>
    <w:rsid w:val="00AE4E86"/>
    <w:rsid w:val="00B02958"/>
    <w:rsid w:val="00B14467"/>
    <w:rsid w:val="00B23C70"/>
    <w:rsid w:val="00B247B4"/>
    <w:rsid w:val="00B312F7"/>
    <w:rsid w:val="00B400A9"/>
    <w:rsid w:val="00B4112C"/>
    <w:rsid w:val="00B65130"/>
    <w:rsid w:val="00B92539"/>
    <w:rsid w:val="00BA7A95"/>
    <w:rsid w:val="00BC7810"/>
    <w:rsid w:val="00BE1023"/>
    <w:rsid w:val="00C068DD"/>
    <w:rsid w:val="00C15AD4"/>
    <w:rsid w:val="00C17248"/>
    <w:rsid w:val="00C33BE9"/>
    <w:rsid w:val="00C56025"/>
    <w:rsid w:val="00C57E60"/>
    <w:rsid w:val="00C64A49"/>
    <w:rsid w:val="00C75A23"/>
    <w:rsid w:val="00C80A53"/>
    <w:rsid w:val="00C94B12"/>
    <w:rsid w:val="00C97B15"/>
    <w:rsid w:val="00CA2157"/>
    <w:rsid w:val="00CB7264"/>
    <w:rsid w:val="00CC0D87"/>
    <w:rsid w:val="00CC1190"/>
    <w:rsid w:val="00CD49E1"/>
    <w:rsid w:val="00CF6BC6"/>
    <w:rsid w:val="00D008A0"/>
    <w:rsid w:val="00D02EA9"/>
    <w:rsid w:val="00D26F13"/>
    <w:rsid w:val="00D36F8B"/>
    <w:rsid w:val="00D51EFA"/>
    <w:rsid w:val="00D573FE"/>
    <w:rsid w:val="00D57623"/>
    <w:rsid w:val="00D64858"/>
    <w:rsid w:val="00D729F9"/>
    <w:rsid w:val="00D83957"/>
    <w:rsid w:val="00D914C9"/>
    <w:rsid w:val="00DA1F56"/>
    <w:rsid w:val="00DA5AC4"/>
    <w:rsid w:val="00DD35F6"/>
    <w:rsid w:val="00DF0669"/>
    <w:rsid w:val="00E04709"/>
    <w:rsid w:val="00E05FF0"/>
    <w:rsid w:val="00E2583A"/>
    <w:rsid w:val="00E4165F"/>
    <w:rsid w:val="00E67A79"/>
    <w:rsid w:val="00E67EE8"/>
    <w:rsid w:val="00E92B68"/>
    <w:rsid w:val="00E96048"/>
    <w:rsid w:val="00E96C64"/>
    <w:rsid w:val="00EA3C3E"/>
    <w:rsid w:val="00EB11AD"/>
    <w:rsid w:val="00EB182A"/>
    <w:rsid w:val="00EC3259"/>
    <w:rsid w:val="00ED003D"/>
    <w:rsid w:val="00ED0FEB"/>
    <w:rsid w:val="00F11D58"/>
    <w:rsid w:val="00F1303F"/>
    <w:rsid w:val="00F13734"/>
    <w:rsid w:val="00F301FF"/>
    <w:rsid w:val="00F47110"/>
    <w:rsid w:val="00F50D43"/>
    <w:rsid w:val="00F51FCA"/>
    <w:rsid w:val="00F6321D"/>
    <w:rsid w:val="00F657D3"/>
    <w:rsid w:val="00F7056F"/>
    <w:rsid w:val="00F72639"/>
    <w:rsid w:val="00F76D1A"/>
    <w:rsid w:val="00F821CB"/>
    <w:rsid w:val="00FA3392"/>
    <w:rsid w:val="00FB3E78"/>
    <w:rsid w:val="00FC0021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87467"/>
  <w15:chartTrackingRefBased/>
  <w15:docId w15:val="{927A1763-A367-4284-BB20-13A04BEA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0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03EC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903EC8"/>
    <w:rPr>
      <w:rFonts w:ascii="Tahoma" w:hAnsi="Tahoma" w:cs="Tahoma"/>
      <w:sz w:val="16"/>
      <w:szCs w:val="16"/>
    </w:rPr>
  </w:style>
  <w:style w:type="character" w:styleId="Gl">
    <w:name w:val="Strong"/>
    <w:qFormat/>
    <w:rsid w:val="00293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2E1C-AEE4-4B43-98DC-276CD2E4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MURAT</cp:lastModifiedBy>
  <cp:revision>2</cp:revision>
  <cp:lastPrinted>2021-08-03T06:35:00Z</cp:lastPrinted>
  <dcterms:created xsi:type="dcterms:W3CDTF">2022-08-26T13:26:00Z</dcterms:created>
  <dcterms:modified xsi:type="dcterms:W3CDTF">2022-08-26T13:26:00Z</dcterms:modified>
</cp:coreProperties>
</file>