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B1" w:rsidRDefault="00DF011B">
      <w:pPr>
        <w:spacing w:after="0"/>
        <w:ind w:left="24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T.C.</w:t>
      </w:r>
    </w:p>
    <w:p w:rsidR="004550B1" w:rsidRDefault="00DF011B">
      <w:pPr>
        <w:spacing w:after="0"/>
        <w:ind w:left="24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>YENİŞEHİR KAYMAKAMLIĞI</w:t>
      </w:r>
    </w:p>
    <w:p w:rsidR="004550B1" w:rsidRDefault="00DF011B">
      <w:pPr>
        <w:spacing w:after="288"/>
        <w:ind w:left="24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>Diyarbakır Mesleki ve Teknik Anadolu Lisesi Müdürlüğü</w:t>
      </w:r>
    </w:p>
    <w:p w:rsidR="004550B1" w:rsidRDefault="00DF011B">
      <w:pPr>
        <w:tabs>
          <w:tab w:val="center" w:pos="8111"/>
        </w:tabs>
        <w:spacing w:after="62"/>
        <w:ind w:left="-13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Sayı : </w:t>
      </w:r>
      <w:r>
        <w:rPr>
          <w:rFonts w:ascii="Times New Roman" w:eastAsia="Times New Roman" w:hAnsi="Times New Roman" w:cs="Times New Roman"/>
          <w:sz w:val="18"/>
        </w:rPr>
        <w:t>16872871</w:t>
      </w:r>
      <w:proofErr w:type="gramEnd"/>
      <w:r>
        <w:rPr>
          <w:rFonts w:ascii="Times New Roman" w:eastAsia="Times New Roman" w:hAnsi="Times New Roman" w:cs="Times New Roman"/>
          <w:sz w:val="18"/>
        </w:rPr>
        <w:t>-934/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>8.12.2022</w:t>
      </w:r>
    </w:p>
    <w:p w:rsidR="004550B1" w:rsidRDefault="00DF011B">
      <w:pPr>
        <w:spacing w:after="99"/>
        <w:ind w:left="-3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Konu : Teklifiniz</w:t>
      </w:r>
      <w:proofErr w:type="gramEnd"/>
    </w:p>
    <w:p w:rsidR="004550B1" w:rsidRDefault="00DF011B">
      <w:pPr>
        <w:tabs>
          <w:tab w:val="center" w:pos="5026"/>
        </w:tabs>
        <w:spacing w:after="27"/>
        <w:ind w:left="-13"/>
      </w:pPr>
      <w:r>
        <w:rPr>
          <w:rFonts w:ascii="Times New Roman" w:eastAsia="Times New Roman" w:hAnsi="Times New Roman" w:cs="Times New Roman"/>
          <w:sz w:val="17"/>
        </w:rPr>
        <w:t xml:space="preserve">              </w:t>
      </w:r>
      <w:r>
        <w:rPr>
          <w:rFonts w:ascii="Times New Roman" w:eastAsia="Times New Roman" w:hAnsi="Times New Roman" w:cs="Times New Roman"/>
          <w:sz w:val="17"/>
        </w:rPr>
        <w:tab/>
        <w:t>TEKLİF MEKTUBUDUR</w:t>
      </w:r>
    </w:p>
    <w:p w:rsidR="004550B1" w:rsidRDefault="00DF011B">
      <w:pPr>
        <w:tabs>
          <w:tab w:val="center" w:pos="5978"/>
        </w:tabs>
        <w:spacing w:after="27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7"/>
        </w:rPr>
        <w:t>DİYARBAKIR</w:t>
      </w:r>
    </w:p>
    <w:p w:rsidR="004550B1" w:rsidRDefault="00DF011B">
      <w:pPr>
        <w:spacing w:after="127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Aşağıda cinsi, özellikleri ve miktarları yazılı mallar / hizmetler 4734 sayılı Kamu </w:t>
      </w:r>
      <w:proofErr w:type="gramStart"/>
      <w:r>
        <w:rPr>
          <w:rFonts w:ascii="Times New Roman" w:eastAsia="Times New Roman" w:hAnsi="Times New Roman" w:cs="Times New Roman"/>
          <w:sz w:val="20"/>
        </w:rPr>
        <w:t>İhale  Kanunu'nun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22/d Maddesi gereğince Doğrudan Temin Usulüyle satın alınacaktır. İlgilenmeniz halinde KDV hariç teklifinizin bildirilmesini rica ederim / eder</w:t>
      </w:r>
      <w:r>
        <w:rPr>
          <w:rFonts w:ascii="Times New Roman" w:eastAsia="Times New Roman" w:hAnsi="Times New Roman" w:cs="Times New Roman"/>
          <w:sz w:val="20"/>
        </w:rPr>
        <w:t>iz.</w:t>
      </w:r>
    </w:p>
    <w:tbl>
      <w:tblPr>
        <w:tblStyle w:val="TableGrid"/>
        <w:tblW w:w="7919" w:type="dxa"/>
        <w:tblInd w:w="3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4478"/>
        <w:gridCol w:w="1720"/>
      </w:tblGrid>
      <w:tr w:rsidR="004550B1">
        <w:trPr>
          <w:trHeight w:val="376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4550B1" w:rsidRDefault="00DF011B">
            <w:pPr>
              <w:spacing w:after="0"/>
              <w:ind w:firstLine="25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İdris KAYA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Met.Tek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.Alan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Şefi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4550B1" w:rsidRDefault="00DF011B">
            <w:pPr>
              <w:spacing w:after="8"/>
              <w:ind w:left="1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Eyyüp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İÇLİ</w:t>
            </w:r>
          </w:p>
          <w:p w:rsidR="004550B1" w:rsidRDefault="00DF011B">
            <w:pPr>
              <w:spacing w:after="0"/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Sayman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550B1" w:rsidRDefault="00DF01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Mustafa HAMAMCI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Tek.Müd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.Yrd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</w:p>
        </w:tc>
      </w:tr>
    </w:tbl>
    <w:p w:rsidR="004550B1" w:rsidRDefault="00DF011B">
      <w:pPr>
        <w:spacing w:after="141"/>
        <w:ind w:left="-51" w:right="-56"/>
      </w:pPr>
      <w:r>
        <w:rPr>
          <w:noProof/>
        </w:rPr>
        <w:drawing>
          <wp:inline distT="0" distB="0" distL="0" distR="0">
            <wp:extent cx="5626609" cy="6254497"/>
            <wp:effectExtent l="0" t="0" r="0" b="0"/>
            <wp:docPr id="4297" name="Picture 4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" name="Picture 42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609" cy="62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B1" w:rsidRDefault="00DF011B">
      <w:pPr>
        <w:spacing w:after="99" w:line="271" w:lineRule="auto"/>
        <w:ind w:firstLine="47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Yukarıda belirtilen ve İdarenizce satın alınacak olan malların / hizmetlerin cinsi, özellikleri, miktarı ve diğer şartlarını okudum. K D V hariç toplam </w:t>
      </w:r>
      <w:proofErr w:type="gramStart"/>
      <w:r>
        <w:rPr>
          <w:rFonts w:ascii="Times New Roman" w:eastAsia="Times New Roman" w:hAnsi="Times New Roman" w:cs="Times New Roman"/>
          <w:sz w:val="18"/>
        </w:rPr>
        <w:t>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>TL, bedelle vermeyi kabul ve taahhüt ediyorum / ediyoruz.</w:t>
      </w:r>
    </w:p>
    <w:p w:rsidR="004550B1" w:rsidRDefault="00DF011B">
      <w:pPr>
        <w:spacing w:after="0"/>
        <w:ind w:left="10" w:right="1169" w:hanging="10"/>
        <w:jc w:val="right"/>
      </w:pPr>
      <w:r>
        <w:rPr>
          <w:rFonts w:ascii="Times New Roman" w:eastAsia="Times New Roman" w:hAnsi="Times New Roman" w:cs="Times New Roman"/>
          <w:sz w:val="17"/>
        </w:rPr>
        <w:lastRenderedPageBreak/>
        <w:t xml:space="preserve">  Teklif Eden</w:t>
      </w:r>
    </w:p>
    <w:p w:rsidR="004550B1" w:rsidRDefault="00DF011B">
      <w:pPr>
        <w:spacing w:after="0"/>
        <w:ind w:left="10" w:right="1219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   /</w:t>
      </w:r>
      <w:r>
        <w:rPr>
          <w:rFonts w:ascii="Times New Roman" w:eastAsia="Times New Roman" w:hAnsi="Times New Roman" w:cs="Times New Roman"/>
          <w:sz w:val="17"/>
        </w:rPr>
        <w:t>12/ 2022</w:t>
      </w:r>
    </w:p>
    <w:p w:rsidR="004550B1" w:rsidRDefault="00DF011B">
      <w:pPr>
        <w:spacing w:after="0"/>
        <w:ind w:left="10" w:right="63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Adı, Soyadı--Ticaret </w:t>
      </w:r>
      <w:proofErr w:type="spellStart"/>
      <w:r>
        <w:rPr>
          <w:rFonts w:ascii="Times New Roman" w:eastAsia="Times New Roman" w:hAnsi="Times New Roman" w:cs="Times New Roman"/>
          <w:sz w:val="17"/>
        </w:rPr>
        <w:t>Ünvanı</w:t>
      </w:r>
      <w:proofErr w:type="spellEnd"/>
      <w:r>
        <w:rPr>
          <w:rFonts w:ascii="Times New Roman" w:eastAsia="Times New Roman" w:hAnsi="Times New Roman" w:cs="Times New Roman"/>
          <w:sz w:val="17"/>
        </w:rPr>
        <w:t>--İmza--Mühür</w:t>
      </w:r>
    </w:p>
    <w:p w:rsidR="004550B1" w:rsidRDefault="00DF011B">
      <w:pPr>
        <w:spacing w:after="0"/>
        <w:ind w:left="-7"/>
      </w:pPr>
      <w:r>
        <w:rPr>
          <w:rFonts w:ascii="Times New Roman" w:eastAsia="Times New Roman" w:hAnsi="Times New Roman" w:cs="Times New Roman"/>
          <w:sz w:val="13"/>
        </w:rPr>
        <w:t xml:space="preserve"> NOT :-Bu Belge Piyasa </w:t>
      </w:r>
      <w:proofErr w:type="gramStart"/>
      <w:r>
        <w:rPr>
          <w:rFonts w:ascii="Times New Roman" w:eastAsia="Times New Roman" w:hAnsi="Times New Roman" w:cs="Times New Roman"/>
          <w:sz w:val="13"/>
        </w:rPr>
        <w:t>Fiyat  Araştırması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Tutanağına  Eklenecektir.</w:t>
      </w:r>
    </w:p>
    <w:sectPr w:rsidR="004550B1">
      <w:pgSz w:w="11906" w:h="16838"/>
      <w:pgMar w:top="1440" w:right="1439" w:bottom="1440" w:left="17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B1"/>
    <w:rsid w:val="004550B1"/>
    <w:rsid w:val="00D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46DDD-340F-4113-8F80-B630A33F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temrinlik.xlsx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temrinlik.xlsx</dc:title>
  <dc:subject/>
  <dc:creator>seclife</dc:creator>
  <cp:keywords/>
  <cp:lastModifiedBy>metaverse</cp:lastModifiedBy>
  <cp:revision>2</cp:revision>
  <dcterms:created xsi:type="dcterms:W3CDTF">2022-12-07T11:26:00Z</dcterms:created>
  <dcterms:modified xsi:type="dcterms:W3CDTF">2022-12-07T11:26:00Z</dcterms:modified>
</cp:coreProperties>
</file>